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546B35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A34EB6">
        <w:rPr>
          <w:b/>
          <w:bCs/>
          <w:sz w:val="28"/>
          <w:szCs w:val="28"/>
        </w:rPr>
        <w:t>«</w:t>
      </w:r>
      <w:r w:rsidR="00A6245B" w:rsidRPr="008A306F">
        <w:rPr>
          <w:b/>
          <w:bCs/>
          <w:sz w:val="28"/>
          <w:szCs w:val="28"/>
        </w:rPr>
        <w:t xml:space="preserve">Про </w:t>
      </w:r>
      <w:proofErr w:type="spellStart"/>
      <w:r w:rsidR="00A6245B" w:rsidRPr="008A306F">
        <w:rPr>
          <w:b/>
          <w:bCs/>
          <w:sz w:val="28"/>
          <w:szCs w:val="28"/>
        </w:rPr>
        <w:t>втрату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чинності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розпорядження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голови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обласної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державної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адміністрації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proofErr w:type="spellStart"/>
      <w:r w:rsidR="00A6245B" w:rsidRPr="008A306F">
        <w:rPr>
          <w:b/>
          <w:bCs/>
          <w:sz w:val="28"/>
          <w:szCs w:val="28"/>
        </w:rPr>
        <w:t>від</w:t>
      </w:r>
      <w:proofErr w:type="spellEnd"/>
      <w:r w:rsidR="00A6245B" w:rsidRPr="008A306F">
        <w:rPr>
          <w:b/>
          <w:bCs/>
          <w:sz w:val="28"/>
          <w:szCs w:val="28"/>
        </w:rPr>
        <w:t xml:space="preserve"> </w:t>
      </w:r>
      <w:r w:rsidR="00A6245B">
        <w:rPr>
          <w:b/>
          <w:bCs/>
          <w:sz w:val="28"/>
          <w:szCs w:val="28"/>
        </w:rPr>
        <w:t xml:space="preserve">17 </w:t>
      </w:r>
      <w:proofErr w:type="spellStart"/>
      <w:r w:rsidR="00A6245B">
        <w:rPr>
          <w:b/>
          <w:bCs/>
          <w:sz w:val="28"/>
          <w:szCs w:val="28"/>
        </w:rPr>
        <w:t>січня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8A306F">
        <w:rPr>
          <w:b/>
          <w:bCs/>
          <w:sz w:val="28"/>
          <w:szCs w:val="28"/>
        </w:rPr>
        <w:t>201</w:t>
      </w:r>
      <w:r w:rsidR="00A6245B">
        <w:rPr>
          <w:b/>
          <w:bCs/>
          <w:sz w:val="28"/>
          <w:szCs w:val="28"/>
        </w:rPr>
        <w:t>8</w:t>
      </w:r>
      <w:r w:rsidR="00A6245B" w:rsidRPr="008A306F">
        <w:rPr>
          <w:b/>
          <w:bCs/>
          <w:sz w:val="28"/>
          <w:szCs w:val="28"/>
        </w:rPr>
        <w:t xml:space="preserve"> </w:t>
      </w:r>
      <w:r w:rsidR="00A6245B">
        <w:rPr>
          <w:b/>
          <w:bCs/>
          <w:sz w:val="28"/>
          <w:szCs w:val="28"/>
        </w:rPr>
        <w:t xml:space="preserve">року </w:t>
      </w:r>
      <w:r w:rsidR="00A6245B" w:rsidRPr="008A306F">
        <w:rPr>
          <w:b/>
          <w:bCs/>
          <w:sz w:val="28"/>
          <w:szCs w:val="28"/>
        </w:rPr>
        <w:t>№ </w:t>
      </w:r>
      <w:r w:rsidR="00A6245B">
        <w:rPr>
          <w:b/>
          <w:bCs/>
          <w:sz w:val="28"/>
          <w:szCs w:val="28"/>
        </w:rPr>
        <w:t>29</w:t>
      </w:r>
      <w:r w:rsidR="00A6245B" w:rsidRPr="007A2ADA">
        <w:rPr>
          <w:b/>
          <w:bCs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8D0C2D" w:rsidRPr="008D0C2D" w:rsidRDefault="008D0C2D" w:rsidP="008D0C2D">
      <w:pPr>
        <w:ind w:firstLine="709"/>
        <w:jc w:val="both"/>
        <w:rPr>
          <w:sz w:val="28"/>
          <w:szCs w:val="28"/>
          <w:lang w:val="uk-UA"/>
        </w:rPr>
      </w:pPr>
      <w:r w:rsidRPr="008D0C2D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A6245B" w:rsidRPr="00A6245B">
        <w:rPr>
          <w:b/>
          <w:sz w:val="28"/>
          <w:szCs w:val="28"/>
          <w:lang w:val="uk-UA"/>
        </w:rPr>
        <w:t>23</w:t>
      </w:r>
      <w:r w:rsidRPr="008D0C2D">
        <w:rPr>
          <w:b/>
          <w:sz w:val="28"/>
          <w:szCs w:val="28"/>
          <w:lang w:val="uk-UA"/>
        </w:rPr>
        <w:t>.0</w:t>
      </w:r>
      <w:r w:rsidR="00A6245B" w:rsidRPr="00A6245B">
        <w:rPr>
          <w:b/>
          <w:sz w:val="28"/>
          <w:szCs w:val="28"/>
          <w:lang w:val="uk-UA"/>
        </w:rPr>
        <w:t>9</w:t>
      </w:r>
      <w:r w:rsidRPr="008D0C2D">
        <w:rPr>
          <w:b/>
          <w:sz w:val="28"/>
          <w:szCs w:val="28"/>
          <w:lang w:val="uk-UA"/>
        </w:rPr>
        <w:t>.2020</w:t>
      </w:r>
      <w:r w:rsidRPr="008D0C2D">
        <w:rPr>
          <w:sz w:val="28"/>
          <w:szCs w:val="28"/>
          <w:lang w:val="uk-UA"/>
        </w:rPr>
        <w:t xml:space="preserve"> на офіційному </w:t>
      </w:r>
      <w:proofErr w:type="spellStart"/>
      <w:r w:rsidRPr="008D0C2D">
        <w:rPr>
          <w:sz w:val="28"/>
          <w:szCs w:val="28"/>
          <w:lang w:val="uk-UA"/>
        </w:rPr>
        <w:t>вебсайті</w:t>
      </w:r>
      <w:proofErr w:type="spellEnd"/>
      <w:r w:rsidRPr="008D0C2D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8D0C2D">
        <w:rPr>
          <w:sz w:val="28"/>
          <w:szCs w:val="28"/>
          <w:lang w:val="uk-UA"/>
        </w:rPr>
        <w:t>проєкт</w:t>
      </w:r>
      <w:proofErr w:type="spellEnd"/>
      <w:r w:rsidRPr="008D0C2D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="00A6245B" w:rsidRPr="00A6245B">
        <w:rPr>
          <w:sz w:val="28"/>
          <w:szCs w:val="28"/>
          <w:lang w:val="uk-UA"/>
        </w:rPr>
        <w:t>«Про втрату чинності розпорядження голови Чернігівської обласної державної адміністрації від 17 січня 2018 року №</w:t>
      </w:r>
      <w:r w:rsidR="00A6245B" w:rsidRPr="008A306F">
        <w:rPr>
          <w:sz w:val="28"/>
          <w:szCs w:val="28"/>
        </w:rPr>
        <w:t> </w:t>
      </w:r>
      <w:r w:rsidR="00A6245B" w:rsidRPr="00A6245B">
        <w:rPr>
          <w:sz w:val="28"/>
          <w:szCs w:val="28"/>
          <w:lang w:val="uk-UA"/>
        </w:rPr>
        <w:t>29»</w:t>
      </w:r>
      <w:r w:rsidRPr="008D0C2D">
        <w:rPr>
          <w:sz w:val="28"/>
          <w:szCs w:val="28"/>
          <w:lang w:val="uk-UA"/>
        </w:rPr>
        <w:t>.</w:t>
      </w:r>
    </w:p>
    <w:p w:rsidR="008D0C2D" w:rsidRPr="008D0C2D" w:rsidRDefault="008D0C2D" w:rsidP="008D0C2D">
      <w:pPr>
        <w:ind w:firstLine="709"/>
        <w:jc w:val="both"/>
        <w:rPr>
          <w:sz w:val="28"/>
          <w:szCs w:val="28"/>
          <w:lang w:val="uk-UA"/>
        </w:rPr>
      </w:pPr>
      <w:r w:rsidRPr="008D0C2D">
        <w:rPr>
          <w:sz w:val="28"/>
          <w:szCs w:val="28"/>
          <w:lang w:val="uk-UA"/>
        </w:rPr>
        <w:t xml:space="preserve">Запропонований </w:t>
      </w:r>
      <w:proofErr w:type="spellStart"/>
      <w:r w:rsidRPr="008D0C2D">
        <w:rPr>
          <w:sz w:val="28"/>
          <w:szCs w:val="28"/>
          <w:lang w:val="uk-UA"/>
        </w:rPr>
        <w:t>проєкт</w:t>
      </w:r>
      <w:proofErr w:type="spellEnd"/>
      <w:r w:rsidRPr="008D0C2D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8D0C2D" w:rsidRPr="008D0C2D" w:rsidRDefault="008D0C2D" w:rsidP="008D0C2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8D0C2D">
        <w:rPr>
          <w:sz w:val="28"/>
          <w:szCs w:val="28"/>
          <w:lang w:val="uk-UA"/>
        </w:rPr>
        <w:t>Проєкт</w:t>
      </w:r>
      <w:proofErr w:type="spellEnd"/>
      <w:r w:rsidRPr="008D0C2D">
        <w:rPr>
          <w:sz w:val="28"/>
          <w:szCs w:val="28"/>
          <w:lang w:val="uk-UA"/>
        </w:rPr>
        <w:t xml:space="preserve"> розпорядження передбачає визнання таким, що втратило чинність, розпорядження голови Чернігівської обласної державної адміністрації </w:t>
      </w:r>
      <w:r w:rsidR="006A1DB9" w:rsidRPr="006A1DB9">
        <w:rPr>
          <w:sz w:val="28"/>
          <w:szCs w:val="28"/>
          <w:lang w:val="uk-UA"/>
        </w:rPr>
        <w:t xml:space="preserve">від </w:t>
      </w:r>
      <w:r w:rsidR="007F48C0" w:rsidRPr="007F48C0">
        <w:rPr>
          <w:sz w:val="28"/>
          <w:szCs w:val="28"/>
          <w:lang w:val="uk-UA"/>
        </w:rPr>
        <w:t>17.01.2018 №</w:t>
      </w:r>
      <w:r w:rsidR="007F48C0" w:rsidRPr="008A306F">
        <w:rPr>
          <w:sz w:val="28"/>
          <w:szCs w:val="28"/>
        </w:rPr>
        <w:t> </w:t>
      </w:r>
      <w:r w:rsidR="007F48C0" w:rsidRPr="007F48C0">
        <w:rPr>
          <w:sz w:val="28"/>
          <w:szCs w:val="28"/>
          <w:lang w:val="uk-UA"/>
        </w:rPr>
        <w:t xml:space="preserve">29 «Про тарифи на платні ортопедичні стоматологічні послуги, що надаються </w:t>
      </w:r>
      <w:proofErr w:type="spellStart"/>
      <w:r w:rsidR="007F48C0" w:rsidRPr="007F48C0">
        <w:rPr>
          <w:sz w:val="28"/>
          <w:szCs w:val="28"/>
          <w:lang w:val="uk-UA"/>
        </w:rPr>
        <w:t>Козелецькою</w:t>
      </w:r>
      <w:proofErr w:type="spellEnd"/>
      <w:r w:rsidR="007F48C0" w:rsidRPr="007F48C0">
        <w:rPr>
          <w:sz w:val="28"/>
          <w:szCs w:val="28"/>
          <w:lang w:val="uk-UA"/>
        </w:rPr>
        <w:t xml:space="preserve"> центральною районною лікарнею», зареєстроване в Головному територіальному управлінні юстиції у Чернігівській області 30.01.2018 за №</w:t>
      </w:r>
      <w:r w:rsidR="007F48C0" w:rsidRPr="00F668C5">
        <w:rPr>
          <w:sz w:val="28"/>
          <w:szCs w:val="28"/>
        </w:rPr>
        <w:t> </w:t>
      </w:r>
      <w:r w:rsidR="007F48C0" w:rsidRPr="007F48C0">
        <w:rPr>
          <w:sz w:val="28"/>
          <w:szCs w:val="28"/>
          <w:lang w:val="uk-UA"/>
        </w:rPr>
        <w:t>8/1181</w:t>
      </w:r>
      <w:r w:rsidRPr="008D0C2D">
        <w:rPr>
          <w:sz w:val="28"/>
          <w:szCs w:val="28"/>
          <w:lang w:val="uk-UA"/>
        </w:rPr>
        <w:t>.</w:t>
      </w:r>
    </w:p>
    <w:p w:rsidR="008D0C2D" w:rsidRPr="008D0C2D" w:rsidRDefault="008D0C2D" w:rsidP="008D0C2D">
      <w:pPr>
        <w:pStyle w:val="2"/>
        <w:rPr>
          <w:szCs w:val="28"/>
        </w:rPr>
      </w:pPr>
      <w:r w:rsidRPr="008D0C2D">
        <w:rPr>
          <w:bCs/>
          <w:szCs w:val="28"/>
        </w:rPr>
        <w:t xml:space="preserve">З </w:t>
      </w:r>
      <w:r w:rsidR="007F48C0" w:rsidRPr="007F48C0">
        <w:rPr>
          <w:bCs/>
          <w:szCs w:val="28"/>
          <w:lang w:val="ru-RU"/>
        </w:rPr>
        <w:t>23</w:t>
      </w:r>
      <w:r w:rsidRPr="008D0C2D">
        <w:rPr>
          <w:bCs/>
          <w:szCs w:val="28"/>
        </w:rPr>
        <w:t>.0</w:t>
      </w:r>
      <w:r w:rsidR="007F48C0" w:rsidRPr="007F48C0">
        <w:rPr>
          <w:bCs/>
          <w:szCs w:val="28"/>
          <w:lang w:val="ru-RU"/>
        </w:rPr>
        <w:t>9</w:t>
      </w:r>
      <w:r w:rsidRPr="008D0C2D">
        <w:rPr>
          <w:bCs/>
          <w:szCs w:val="28"/>
        </w:rPr>
        <w:t xml:space="preserve">.2020 по </w:t>
      </w:r>
      <w:r w:rsidR="007F48C0" w:rsidRPr="007F48C0">
        <w:rPr>
          <w:bCs/>
          <w:szCs w:val="28"/>
          <w:lang w:val="ru-RU"/>
        </w:rPr>
        <w:t>0</w:t>
      </w:r>
      <w:r w:rsidR="006A1DB9" w:rsidRPr="006A1DB9">
        <w:rPr>
          <w:bCs/>
          <w:szCs w:val="28"/>
          <w:lang w:val="ru-RU"/>
        </w:rPr>
        <w:t>7</w:t>
      </w:r>
      <w:r>
        <w:rPr>
          <w:bCs/>
          <w:szCs w:val="28"/>
        </w:rPr>
        <w:t>.</w:t>
      </w:r>
      <w:r w:rsidR="007F48C0" w:rsidRPr="007F48C0">
        <w:rPr>
          <w:bCs/>
          <w:szCs w:val="28"/>
          <w:lang w:val="ru-RU"/>
        </w:rPr>
        <w:t>1</w:t>
      </w:r>
      <w:r>
        <w:rPr>
          <w:bCs/>
          <w:szCs w:val="28"/>
        </w:rPr>
        <w:t>0</w:t>
      </w:r>
      <w:r w:rsidRPr="008D0C2D">
        <w:rPr>
          <w:bCs/>
          <w:szCs w:val="28"/>
        </w:rPr>
        <w:t xml:space="preserve">.2020 пропозицій та зауважень до </w:t>
      </w:r>
      <w:proofErr w:type="spellStart"/>
      <w:r w:rsidRPr="008D0C2D">
        <w:rPr>
          <w:bCs/>
          <w:szCs w:val="28"/>
        </w:rPr>
        <w:t>проєкту</w:t>
      </w:r>
      <w:proofErr w:type="spellEnd"/>
      <w:r w:rsidRPr="008D0C2D">
        <w:rPr>
          <w:bCs/>
          <w:szCs w:val="28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8D0C2D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02018F" w:rsidRPr="006A1DB9">
        <w:rPr>
          <w:i/>
          <w:sz w:val="28"/>
          <w:szCs w:val="28"/>
          <w:lang w:val="uk-UA"/>
        </w:rPr>
        <w:t>економіки</w:t>
      </w:r>
      <w:r w:rsidR="0002018F" w:rsidRPr="006A1DB9">
        <w:rPr>
          <w:i/>
          <w:sz w:val="28"/>
          <w:szCs w:val="28"/>
          <w:lang w:val="uk-UA"/>
        </w:rPr>
        <w:br/>
      </w:r>
      <w:r w:rsidR="00022D11" w:rsidRPr="006A1DB9">
        <w:rPr>
          <w:i/>
          <w:sz w:val="28"/>
          <w:szCs w:val="28"/>
          <w:lang w:val="uk-UA"/>
        </w:rPr>
        <w:t>та сільського господарства</w:t>
      </w:r>
      <w:r w:rsidRPr="006A1DB9">
        <w:rPr>
          <w:i/>
          <w:sz w:val="28"/>
          <w:szCs w:val="28"/>
          <w:lang w:val="uk-UA"/>
        </w:rPr>
        <w:t xml:space="preserve">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2018F"/>
    <w:rsid w:val="00022D11"/>
    <w:rsid w:val="00034AA5"/>
    <w:rsid w:val="000B6BF5"/>
    <w:rsid w:val="001773C8"/>
    <w:rsid w:val="001948AD"/>
    <w:rsid w:val="001A019F"/>
    <w:rsid w:val="002E7452"/>
    <w:rsid w:val="002F46C5"/>
    <w:rsid w:val="0036592B"/>
    <w:rsid w:val="00376810"/>
    <w:rsid w:val="003E5783"/>
    <w:rsid w:val="00421C8E"/>
    <w:rsid w:val="004A486E"/>
    <w:rsid w:val="004E3506"/>
    <w:rsid w:val="00547D98"/>
    <w:rsid w:val="006113D6"/>
    <w:rsid w:val="006A1DB9"/>
    <w:rsid w:val="007024DA"/>
    <w:rsid w:val="00703911"/>
    <w:rsid w:val="00707F61"/>
    <w:rsid w:val="0079633E"/>
    <w:rsid w:val="007F48C0"/>
    <w:rsid w:val="008313CD"/>
    <w:rsid w:val="008630F2"/>
    <w:rsid w:val="008D0C2D"/>
    <w:rsid w:val="009237DE"/>
    <w:rsid w:val="00961FC3"/>
    <w:rsid w:val="009A70D0"/>
    <w:rsid w:val="00A6245B"/>
    <w:rsid w:val="00B353A2"/>
    <w:rsid w:val="00BC7F54"/>
    <w:rsid w:val="00BE5A97"/>
    <w:rsid w:val="00BF6495"/>
    <w:rsid w:val="00C063A2"/>
    <w:rsid w:val="00C2503F"/>
    <w:rsid w:val="00C302E8"/>
    <w:rsid w:val="00C50767"/>
    <w:rsid w:val="00C85D2A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CA4C0-9890-46F5-823C-AC08C0BA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2019-11-18T13:09:00Z</cp:lastPrinted>
  <dcterms:created xsi:type="dcterms:W3CDTF">2020-10-09T09:18:00Z</dcterms:created>
  <dcterms:modified xsi:type="dcterms:W3CDTF">2020-10-09T09:18:00Z</dcterms:modified>
</cp:coreProperties>
</file>